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6F" w:rsidRPr="00810B6F" w:rsidRDefault="00810B6F" w:rsidP="00810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6F">
        <w:rPr>
          <w:rFonts w:ascii="Times New Roman" w:hAnsi="Times New Roman" w:cs="Times New Roman"/>
          <w:b/>
          <w:sz w:val="28"/>
          <w:szCs w:val="28"/>
        </w:rPr>
        <w:t>КОГПОБУ «Кировский многопрофильный техникум»</w:t>
      </w:r>
    </w:p>
    <w:p w:rsidR="00810B6F" w:rsidRPr="00810B6F" w:rsidRDefault="00810B6F" w:rsidP="0081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6F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Pr="00810B6F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810B6F" w:rsidRPr="00810B6F" w:rsidRDefault="00810B6F" w:rsidP="0081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6F">
        <w:rPr>
          <w:rFonts w:ascii="Times New Roman" w:hAnsi="Times New Roman" w:cs="Times New Roman"/>
          <w:b/>
          <w:sz w:val="28"/>
          <w:szCs w:val="28"/>
        </w:rPr>
        <w:t>о работе Государственной экзаменационной комиссии</w:t>
      </w:r>
    </w:p>
    <w:p w:rsidR="00810B6F" w:rsidRPr="00810B6F" w:rsidRDefault="00810B6F" w:rsidP="0081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6F">
        <w:rPr>
          <w:rFonts w:ascii="Times New Roman" w:hAnsi="Times New Roman" w:cs="Times New Roman"/>
          <w:b/>
          <w:sz w:val="28"/>
          <w:szCs w:val="28"/>
        </w:rPr>
        <w:t xml:space="preserve">по профессии 08.01.25 Мастер отделочных строительных и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10B6F">
        <w:rPr>
          <w:rFonts w:ascii="Times New Roman" w:hAnsi="Times New Roman" w:cs="Times New Roman"/>
          <w:b/>
          <w:sz w:val="28"/>
          <w:szCs w:val="28"/>
        </w:rPr>
        <w:t>екоративных работ</w:t>
      </w:r>
      <w:r w:rsidRPr="00810B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0B6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810B6F">
        <w:rPr>
          <w:rFonts w:ascii="Times New Roman" w:hAnsi="Times New Roman" w:cs="Times New Roman"/>
          <w:b/>
          <w:sz w:val="28"/>
          <w:szCs w:val="28"/>
        </w:rPr>
        <w:t>2020 - 2021</w:t>
      </w:r>
      <w:r w:rsidRPr="00810B6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10B6F" w:rsidRPr="00A51191" w:rsidRDefault="00810B6F" w:rsidP="00810B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B6F" w:rsidRDefault="00810B6F" w:rsidP="00810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8"/>
        </w:rPr>
        <w:t>Государственная итоговая аттестация проводилась в форме защиты выпускной квалификационной работы в виде демонстрационного экзамена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12981">
        <w:rPr>
          <w:rFonts w:ascii="Times New Roman" w:hAnsi="Times New Roman" w:cs="Times New Roman"/>
          <w:sz w:val="24"/>
          <w:szCs w:val="24"/>
        </w:rPr>
        <w:t xml:space="preserve">по стандартам </w:t>
      </w:r>
      <w:proofErr w:type="spellStart"/>
      <w:r w:rsidRPr="00D12981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D12981">
        <w:rPr>
          <w:rFonts w:ascii="Times New Roman" w:hAnsi="Times New Roman" w:cs="Times New Roman"/>
          <w:sz w:val="24"/>
          <w:szCs w:val="24"/>
        </w:rPr>
        <w:t xml:space="preserve"> Россия</w:t>
      </w:r>
      <w:r>
        <w:rPr>
          <w:rFonts w:ascii="Times New Roman" w:hAnsi="Times New Roman" w:cs="Times New Roman"/>
          <w:sz w:val="24"/>
          <w:szCs w:val="24"/>
        </w:rPr>
        <w:t xml:space="preserve"> по компетенции </w:t>
      </w:r>
      <w:r>
        <w:rPr>
          <w:rFonts w:ascii="Times New Roman" w:hAnsi="Times New Roman" w:cs="Times New Roman"/>
          <w:sz w:val="24"/>
          <w:szCs w:val="24"/>
        </w:rPr>
        <w:t>Малярные и декоративные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B6F" w:rsidRDefault="00810B6F" w:rsidP="00810B6F">
      <w:pPr>
        <w:spacing w:after="0" w:line="360" w:lineRule="auto"/>
        <w:ind w:firstLine="90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15823">
        <w:rPr>
          <w:rFonts w:ascii="Times New Roman" w:eastAsia="Calibri" w:hAnsi="Times New Roman" w:cs="Times New Roman"/>
          <w:sz w:val="24"/>
          <w:szCs w:val="28"/>
        </w:rPr>
        <w:t>Для проведения государственной итоговой аттестации была создана Государственная экзаменационная комиссия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810B6F" w:rsidRPr="00315823" w:rsidRDefault="00810B6F" w:rsidP="00810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Председатель государственной экзаменационной комиссии утвержден приказом Министерства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Кировской области</w:t>
      </w: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11.12.2020</w:t>
      </w: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Calibri" w:hAnsi="Times New Roman" w:cs="Times New Roman"/>
          <w:sz w:val="24"/>
          <w:szCs w:val="24"/>
        </w:rPr>
        <w:t>1535</w:t>
      </w:r>
      <w:r w:rsidRPr="00315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0B6F" w:rsidRPr="00315823" w:rsidRDefault="00810B6F" w:rsidP="00810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Состав государственной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экзаменационной </w:t>
      </w: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комиссии </w:t>
      </w:r>
      <w:r w:rsidRPr="00315823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 приказом директора техникума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158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12.12.2020 </w:t>
      </w:r>
      <w:r w:rsidRPr="00315823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298</w:t>
      </w:r>
      <w:r w:rsidRPr="00810B6F">
        <w:rPr>
          <w:rFonts w:ascii="Times New Roman" w:eastAsia="Calibri" w:hAnsi="Times New Roman" w:cs="Times New Roman"/>
          <w:color w:val="000000"/>
          <w:sz w:val="24"/>
          <w:szCs w:val="24"/>
        </w:rPr>
        <w:t>/1</w:t>
      </w:r>
      <w:r w:rsidRPr="003158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10B6F" w:rsidRPr="00A51191" w:rsidRDefault="00810B6F" w:rsidP="00810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Состав Государственной экзаменационной комиссии:</w:t>
      </w:r>
    </w:p>
    <w:p w:rsidR="00810B6F" w:rsidRPr="00773E80" w:rsidRDefault="00810B6F" w:rsidP="00810B6F">
      <w:pPr>
        <w:pStyle w:val="ConsPlusNormal"/>
        <w:spacing w:line="360" w:lineRule="auto"/>
        <w:rPr>
          <w:color w:val="FF0000"/>
        </w:rPr>
      </w:pPr>
      <w:r w:rsidRPr="00773E80">
        <w:rPr>
          <w:color w:val="FF0000"/>
        </w:rPr>
        <w:t>председатель ГЭК: Бабинцева Галина Владимировна, прораб ООО «Отделочник»;</w:t>
      </w:r>
    </w:p>
    <w:p w:rsidR="00810B6F" w:rsidRPr="00773E80" w:rsidRDefault="00810B6F" w:rsidP="00810B6F">
      <w:pPr>
        <w:pStyle w:val="ConsPlusNormal"/>
        <w:spacing w:line="360" w:lineRule="auto"/>
        <w:rPr>
          <w:color w:val="FF0000"/>
        </w:rPr>
      </w:pPr>
      <w:r w:rsidRPr="00773E80">
        <w:rPr>
          <w:color w:val="FF0000"/>
        </w:rPr>
        <w:t xml:space="preserve">зам. председателя ГЭК: </w:t>
      </w:r>
      <w:proofErr w:type="spellStart"/>
      <w:r w:rsidRPr="00773E80">
        <w:rPr>
          <w:color w:val="FF0000"/>
        </w:rPr>
        <w:t>Гиберт</w:t>
      </w:r>
      <w:proofErr w:type="spellEnd"/>
      <w:r w:rsidRPr="00773E80">
        <w:rPr>
          <w:color w:val="FF0000"/>
        </w:rPr>
        <w:t xml:space="preserve"> Е.В., зам. директора по УМР;</w:t>
      </w:r>
    </w:p>
    <w:p w:rsidR="00810B6F" w:rsidRPr="00773E80" w:rsidRDefault="00810B6F" w:rsidP="00810B6F">
      <w:pPr>
        <w:pStyle w:val="ConsPlusNormal"/>
        <w:spacing w:line="360" w:lineRule="auto"/>
        <w:rPr>
          <w:color w:val="FF0000"/>
        </w:rPr>
      </w:pPr>
      <w:r w:rsidRPr="00773E80">
        <w:rPr>
          <w:color w:val="FF0000"/>
        </w:rPr>
        <w:t xml:space="preserve">секретарь ГЭК: </w:t>
      </w:r>
      <w:proofErr w:type="spellStart"/>
      <w:r w:rsidRPr="00773E80">
        <w:rPr>
          <w:color w:val="FF0000"/>
        </w:rPr>
        <w:t>Новосёлова</w:t>
      </w:r>
      <w:proofErr w:type="spellEnd"/>
      <w:r w:rsidRPr="00773E80">
        <w:rPr>
          <w:color w:val="FF0000"/>
        </w:rPr>
        <w:t xml:space="preserve"> А.В., секретарь учебной части;</w:t>
      </w:r>
    </w:p>
    <w:p w:rsidR="00810B6F" w:rsidRPr="00773E80" w:rsidRDefault="00810B6F" w:rsidP="00810B6F">
      <w:pPr>
        <w:pStyle w:val="ConsPlusNormal"/>
        <w:spacing w:line="360" w:lineRule="auto"/>
        <w:rPr>
          <w:color w:val="FF0000"/>
        </w:rPr>
      </w:pPr>
      <w:r w:rsidRPr="00773E80">
        <w:rPr>
          <w:color w:val="FF0000"/>
        </w:rPr>
        <w:t xml:space="preserve">члены ГЭК: главный эксперт ДЭ: </w:t>
      </w:r>
      <w:proofErr w:type="spellStart"/>
      <w:r w:rsidRPr="00773E80">
        <w:rPr>
          <w:color w:val="FF0000"/>
        </w:rPr>
        <w:t>Кадова</w:t>
      </w:r>
      <w:proofErr w:type="spellEnd"/>
      <w:r w:rsidRPr="00773E80">
        <w:rPr>
          <w:color w:val="FF0000"/>
        </w:rPr>
        <w:t xml:space="preserve"> И.И., мастер производственного обучения;</w:t>
      </w:r>
    </w:p>
    <w:p w:rsidR="00810B6F" w:rsidRPr="00773E80" w:rsidRDefault="00810B6F" w:rsidP="00810B6F">
      <w:pPr>
        <w:pStyle w:val="ConsPlusNormal"/>
        <w:spacing w:line="360" w:lineRule="auto"/>
        <w:rPr>
          <w:color w:val="FF0000"/>
        </w:rPr>
      </w:pPr>
      <w:r w:rsidRPr="00773E80">
        <w:rPr>
          <w:color w:val="FF0000"/>
        </w:rPr>
        <w:t xml:space="preserve">                      линейный эксперт ДЭ: Жданова М.А., маляр ПАО «Маяк»;</w:t>
      </w:r>
    </w:p>
    <w:p w:rsidR="00810B6F" w:rsidRPr="00773E80" w:rsidRDefault="00810B6F" w:rsidP="00810B6F">
      <w:pPr>
        <w:pStyle w:val="ConsPlusNormal"/>
        <w:spacing w:line="360" w:lineRule="auto"/>
        <w:rPr>
          <w:color w:val="FF0000"/>
        </w:rPr>
      </w:pPr>
      <w:r w:rsidRPr="00773E80">
        <w:rPr>
          <w:color w:val="FF0000"/>
        </w:rPr>
        <w:t xml:space="preserve">                      линейный эксперт ДЭ: Грязева М.А.., инженер АО «Потенциал»;</w:t>
      </w:r>
    </w:p>
    <w:p w:rsidR="00810B6F" w:rsidRPr="00773E80" w:rsidRDefault="00810B6F" w:rsidP="00810B6F">
      <w:pPr>
        <w:pStyle w:val="ConsPlusNormal"/>
        <w:spacing w:line="360" w:lineRule="auto"/>
        <w:rPr>
          <w:color w:val="FF0000"/>
        </w:rPr>
      </w:pPr>
      <w:r w:rsidRPr="00773E80">
        <w:rPr>
          <w:color w:val="FF0000"/>
        </w:rPr>
        <w:t xml:space="preserve">                      линейный эксперт ДЭ: Ардашева С.А., директор ООО «</w:t>
      </w:r>
      <w:proofErr w:type="spellStart"/>
      <w:r w:rsidRPr="00773E80">
        <w:rPr>
          <w:color w:val="FF0000"/>
        </w:rPr>
        <w:t>Автоторг</w:t>
      </w:r>
      <w:proofErr w:type="spellEnd"/>
      <w:r w:rsidRPr="00773E80">
        <w:rPr>
          <w:color w:val="FF0000"/>
        </w:rPr>
        <w:t>-Вятка».</w:t>
      </w:r>
    </w:p>
    <w:p w:rsidR="00810B6F" w:rsidRPr="00810B6F" w:rsidRDefault="00810B6F" w:rsidP="00810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10B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Для проведения демонстрационного экзамена по стандартам </w:t>
      </w:r>
      <w:proofErr w:type="spellStart"/>
      <w:r w:rsidRPr="00810B6F">
        <w:rPr>
          <w:rFonts w:ascii="Times New Roman" w:eastAsia="Calibri" w:hAnsi="Times New Roman" w:cs="Times New Roman"/>
          <w:color w:val="FF0000"/>
          <w:sz w:val="24"/>
          <w:szCs w:val="24"/>
        </w:rPr>
        <w:t>Ворлдскиллс</w:t>
      </w:r>
      <w:proofErr w:type="spellEnd"/>
      <w:r w:rsidRPr="00810B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Россия по компетенции «Малярные и декоративные работы» профессиональной образовательной организацией выбран комплект минимального уровня (КОД №1.3) с максимально возможным баллом 32 и продолжительностью 8 часов, предусматривающий задание для оценки знаний, умений и навыков по минимальным требованиям Спецификации стандарта компетенции «Малярные и декоративные работы».</w:t>
      </w:r>
    </w:p>
    <w:p w:rsidR="00810B6F" w:rsidRPr="00BC09BC" w:rsidRDefault="00810B6F" w:rsidP="00810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9BC">
        <w:rPr>
          <w:rFonts w:ascii="Times New Roman" w:eastAsia="Calibri" w:hAnsi="Times New Roman" w:cs="Times New Roman"/>
          <w:sz w:val="24"/>
          <w:szCs w:val="24"/>
        </w:rPr>
        <w:t>Тематика выпускной квалификационной работы: «Малярные и декоративные работы» (оклейка обоями, декорирование поверхности, фреска на скорость)»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0B6F" w:rsidRPr="00315823" w:rsidRDefault="00810B6F" w:rsidP="00810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Всего выполнили и защитили выпускные квалификационные работы ____ обучающихся очной формы получения образования. </w:t>
      </w:r>
    </w:p>
    <w:p w:rsidR="00810B6F" w:rsidRDefault="00810B6F" w:rsidP="00810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B6F" w:rsidRDefault="00810B6F" w:rsidP="00810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B6F" w:rsidRPr="00315823" w:rsidRDefault="00810B6F" w:rsidP="00810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 защиты выпускных квалификационных работ представлены в таблице 1.</w:t>
      </w:r>
    </w:p>
    <w:p w:rsidR="00810B6F" w:rsidRPr="00810B6F" w:rsidRDefault="00810B6F" w:rsidP="00810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>Таблица 1 - Результаты защиты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ыпускных квалификационных работ по профессии </w:t>
      </w:r>
      <w:r w:rsidRPr="00810B6F">
        <w:rPr>
          <w:rFonts w:ascii="Times New Roman" w:eastAsia="Calibri" w:hAnsi="Times New Roman" w:cs="Times New Roman"/>
          <w:sz w:val="24"/>
          <w:szCs w:val="24"/>
        </w:rPr>
        <w:t>08</w:t>
      </w:r>
      <w:r>
        <w:rPr>
          <w:rFonts w:ascii="Times New Roman" w:eastAsia="Calibri" w:hAnsi="Times New Roman" w:cs="Times New Roman"/>
          <w:sz w:val="24"/>
          <w:szCs w:val="24"/>
        </w:rPr>
        <w:t>.01.25 Мастер отделочных строительных и декоративных работ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61"/>
        <w:gridCol w:w="1371"/>
        <w:gridCol w:w="1357"/>
      </w:tblGrid>
      <w:tr w:rsidR="00810B6F" w:rsidRPr="00315823" w:rsidTr="00810B6F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10B6F" w:rsidRPr="00810B6F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61" w:type="dxa"/>
            <w:vMerge w:val="restart"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810B6F" w:rsidRPr="00315823" w:rsidTr="00810B6F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10B6F" w:rsidRPr="00315823" w:rsidTr="00810B6F">
        <w:trPr>
          <w:jc w:val="center"/>
        </w:trPr>
        <w:tc>
          <w:tcPr>
            <w:tcW w:w="562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37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B6F" w:rsidRPr="00315823" w:rsidTr="00810B6F">
        <w:trPr>
          <w:jc w:val="center"/>
        </w:trPr>
        <w:tc>
          <w:tcPr>
            <w:tcW w:w="562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к защите выпускн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37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B6F" w:rsidRPr="00315823" w:rsidTr="00810B6F">
        <w:trPr>
          <w:jc w:val="center"/>
        </w:trPr>
        <w:tc>
          <w:tcPr>
            <w:tcW w:w="562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Принято к защите выпускных квалификационных работ</w:t>
            </w:r>
          </w:p>
        </w:tc>
        <w:tc>
          <w:tcPr>
            <w:tcW w:w="137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B6F" w:rsidRPr="00315823" w:rsidTr="00810B6F">
        <w:trPr>
          <w:jc w:val="center"/>
        </w:trPr>
        <w:tc>
          <w:tcPr>
            <w:tcW w:w="562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Защищено выпускных квалификационных работ</w:t>
            </w:r>
          </w:p>
        </w:tc>
        <w:tc>
          <w:tcPr>
            <w:tcW w:w="137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B6F" w:rsidRPr="00315823" w:rsidTr="00810B6F">
        <w:trPr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Оценки:</w:t>
            </w:r>
          </w:p>
        </w:tc>
        <w:tc>
          <w:tcPr>
            <w:tcW w:w="137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B6F" w:rsidRPr="00315823" w:rsidTr="00810B6F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- отлично</w:t>
            </w:r>
          </w:p>
        </w:tc>
        <w:tc>
          <w:tcPr>
            <w:tcW w:w="137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B6F" w:rsidRPr="00315823" w:rsidTr="00810B6F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- хорошо</w:t>
            </w:r>
          </w:p>
        </w:tc>
        <w:tc>
          <w:tcPr>
            <w:tcW w:w="137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B6F" w:rsidRPr="00315823" w:rsidTr="00810B6F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- удовлетворительно</w:t>
            </w:r>
          </w:p>
        </w:tc>
        <w:tc>
          <w:tcPr>
            <w:tcW w:w="137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B6F" w:rsidRPr="00315823" w:rsidTr="00810B6F">
        <w:trPr>
          <w:jc w:val="center"/>
        </w:trPr>
        <w:tc>
          <w:tcPr>
            <w:tcW w:w="562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7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0B6F" w:rsidRPr="00315823" w:rsidRDefault="00810B6F" w:rsidP="00810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B6F" w:rsidRDefault="00810B6F" w:rsidP="00810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A51191">
        <w:rPr>
          <w:rFonts w:ascii="Times New Roman" w:hAnsi="Times New Roman" w:cs="Times New Roman"/>
          <w:sz w:val="24"/>
          <w:szCs w:val="28"/>
        </w:rPr>
        <w:t>защиты выпускной квалификационной работы в виде демонстрационного экзамена</w:t>
      </w:r>
      <w:r>
        <w:rPr>
          <w:rFonts w:ascii="Times New Roman" w:hAnsi="Times New Roman" w:cs="Times New Roman"/>
          <w:sz w:val="24"/>
          <w:szCs w:val="28"/>
        </w:rPr>
        <w:t xml:space="preserve"> качественная успеваемость выпускников </w:t>
      </w:r>
      <w:r w:rsidRPr="00810B6F">
        <w:rPr>
          <w:rFonts w:ascii="Times New Roman" w:hAnsi="Times New Roman" w:cs="Times New Roman"/>
          <w:color w:val="FF0000"/>
          <w:sz w:val="24"/>
          <w:szCs w:val="28"/>
        </w:rPr>
        <w:t>составила …%.</w:t>
      </w:r>
    </w:p>
    <w:p w:rsidR="00810B6F" w:rsidRDefault="00810B6F" w:rsidP="00810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Государственная экзаменационная комиссия отметила обучающихся, выполнивших с высоким качеством </w:t>
      </w:r>
      <w:r w:rsidRPr="00A51191">
        <w:rPr>
          <w:rFonts w:ascii="Times New Roman" w:hAnsi="Times New Roman" w:cs="Times New Roman"/>
          <w:sz w:val="24"/>
          <w:szCs w:val="24"/>
        </w:rPr>
        <w:t>выпускн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51191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51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работу:</w:t>
      </w:r>
    </w:p>
    <w:p w:rsidR="00810B6F" w:rsidRPr="00C93BC9" w:rsidRDefault="00810B6F" w:rsidP="00810B6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810B6F" w:rsidRPr="00C93BC9" w:rsidRDefault="00810B6F" w:rsidP="00810B6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810B6F" w:rsidRPr="00C93BC9" w:rsidRDefault="00810B6F" w:rsidP="00810B6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810B6F" w:rsidRPr="00C93BC9" w:rsidRDefault="00810B6F" w:rsidP="00810B6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810B6F" w:rsidRPr="00C93BC9" w:rsidRDefault="00810B6F" w:rsidP="00810B6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810B6F" w:rsidRDefault="00810B6F" w:rsidP="00810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10B6F" w:rsidRDefault="00810B6F" w:rsidP="00810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51191">
        <w:rPr>
          <w:rFonts w:ascii="Times New Roman" w:hAnsi="Times New Roman" w:cs="Times New Roman"/>
          <w:sz w:val="24"/>
          <w:szCs w:val="24"/>
        </w:rPr>
        <w:t xml:space="preserve"> экзаменационн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5119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я отмечает:</w:t>
      </w:r>
    </w:p>
    <w:p w:rsidR="00810B6F" w:rsidRDefault="00810B6F" w:rsidP="00810B6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315823">
        <w:rPr>
          <w:sz w:val="24"/>
        </w:rPr>
        <w:t>хорошую практическую подготовку выпускников</w:t>
      </w:r>
      <w:r>
        <w:rPr>
          <w:sz w:val="24"/>
        </w:rPr>
        <w:t>;</w:t>
      </w:r>
    </w:p>
    <w:p w:rsidR="00810B6F" w:rsidRPr="00C93BC9" w:rsidRDefault="00810B6F" w:rsidP="00810B6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__________________________________________________________;</w:t>
      </w:r>
    </w:p>
    <w:p w:rsidR="00810B6F" w:rsidRPr="00C93BC9" w:rsidRDefault="00810B6F" w:rsidP="00810B6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810B6F" w:rsidRDefault="00810B6F" w:rsidP="00810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B6F" w:rsidRPr="00773E80" w:rsidRDefault="00810B6F" w:rsidP="00810B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3E80">
        <w:rPr>
          <w:rFonts w:ascii="Times New Roman" w:hAnsi="Times New Roman" w:cs="Times New Roman"/>
          <w:color w:val="FF0000"/>
          <w:sz w:val="24"/>
          <w:szCs w:val="24"/>
        </w:rPr>
        <w:t>Вместе с тем, Государственная экзаменационная комиссия рекомендует:</w:t>
      </w:r>
    </w:p>
    <w:p w:rsidR="00810B6F" w:rsidRPr="00773E80" w:rsidRDefault="00810B6F" w:rsidP="00810B6F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4"/>
        </w:rPr>
      </w:pPr>
      <w:r w:rsidRPr="00773E80">
        <w:rPr>
          <w:color w:val="FF0000"/>
          <w:sz w:val="24"/>
          <w:szCs w:val="28"/>
        </w:rPr>
        <w:t>в процессе обучения больше уделять внимания вопросам практической подготовки;</w:t>
      </w:r>
    </w:p>
    <w:p w:rsidR="00810B6F" w:rsidRPr="00773E80" w:rsidRDefault="00810B6F" w:rsidP="00810B6F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4"/>
        </w:rPr>
      </w:pPr>
      <w:r w:rsidRPr="00773E80">
        <w:rPr>
          <w:color w:val="FF0000"/>
          <w:sz w:val="24"/>
        </w:rPr>
        <w:t>внести изменения в содержание образовательной программы в части;</w:t>
      </w:r>
    </w:p>
    <w:p w:rsidR="00810B6F" w:rsidRPr="00773E80" w:rsidRDefault="00810B6F" w:rsidP="00810B6F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4"/>
        </w:rPr>
      </w:pPr>
      <w:r w:rsidRPr="00773E80">
        <w:rPr>
          <w:color w:val="FF0000"/>
          <w:sz w:val="24"/>
        </w:rPr>
        <w:t>____________________________________________________________;</w:t>
      </w:r>
    </w:p>
    <w:p w:rsidR="00810B6F" w:rsidRPr="00773E80" w:rsidRDefault="00810B6F" w:rsidP="00810B6F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4"/>
        </w:rPr>
      </w:pPr>
      <w:r w:rsidRPr="00773E80">
        <w:rPr>
          <w:color w:val="FF0000"/>
          <w:sz w:val="24"/>
        </w:rPr>
        <w:t>____________________________________________________________</w:t>
      </w:r>
      <w:r w:rsidR="00773E80">
        <w:rPr>
          <w:color w:val="FF0000"/>
          <w:sz w:val="24"/>
        </w:rPr>
        <w:t>.</w:t>
      </w:r>
    </w:p>
    <w:p w:rsidR="00810B6F" w:rsidRDefault="00810B6F" w:rsidP="00810B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B6F" w:rsidRPr="00315823" w:rsidRDefault="00810B6F" w:rsidP="00810B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Общие результаты подготовки студентов по профессии представлены в таблице 2. </w:t>
      </w:r>
    </w:p>
    <w:p w:rsidR="00810B6F" w:rsidRPr="00315823" w:rsidRDefault="00810B6F" w:rsidP="00810B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B6F" w:rsidRPr="00315823" w:rsidRDefault="00810B6F" w:rsidP="00810B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2 - Общие результаты подготовки студентов по профессии </w:t>
      </w:r>
      <w:r w:rsidRPr="00A51191">
        <w:rPr>
          <w:rFonts w:ascii="Times New Roman" w:hAnsi="Times New Roman" w:cs="Times New Roman"/>
          <w:sz w:val="24"/>
          <w:szCs w:val="24"/>
        </w:rPr>
        <w:t>08.01.25 Мастер отделочных строительных и декоративных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374"/>
        <w:gridCol w:w="1275"/>
        <w:gridCol w:w="1130"/>
      </w:tblGrid>
      <w:tr w:rsidR="00810B6F" w:rsidRPr="00315823" w:rsidTr="00271B4F">
        <w:trPr>
          <w:trHeight w:val="276"/>
          <w:jc w:val="center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810B6F" w:rsidRPr="00315823" w:rsidTr="00271B4F">
        <w:trPr>
          <w:trHeight w:val="276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B6F" w:rsidRPr="00315823" w:rsidTr="00271B4F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10B6F" w:rsidRPr="00315823" w:rsidTr="00271B4F">
        <w:trPr>
          <w:jc w:val="center"/>
        </w:trPr>
        <w:tc>
          <w:tcPr>
            <w:tcW w:w="566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276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B6F" w:rsidRPr="00315823" w:rsidTr="00271B4F">
        <w:trPr>
          <w:jc w:val="center"/>
        </w:trPr>
        <w:tc>
          <w:tcPr>
            <w:tcW w:w="566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дипломов с отличием</w:t>
            </w:r>
          </w:p>
        </w:tc>
        <w:tc>
          <w:tcPr>
            <w:tcW w:w="1276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B6F" w:rsidRPr="00315823" w:rsidTr="00271B4F">
        <w:trPr>
          <w:jc w:val="center"/>
        </w:trPr>
        <w:tc>
          <w:tcPr>
            <w:tcW w:w="566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дипломов с оценками «хорошо» и «отлично»</w:t>
            </w:r>
          </w:p>
        </w:tc>
        <w:tc>
          <w:tcPr>
            <w:tcW w:w="1276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B6F" w:rsidRPr="00315823" w:rsidTr="00271B4F">
        <w:trPr>
          <w:jc w:val="center"/>
        </w:trPr>
        <w:tc>
          <w:tcPr>
            <w:tcW w:w="566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выданных академических справок</w:t>
            </w:r>
          </w:p>
        </w:tc>
        <w:tc>
          <w:tcPr>
            <w:tcW w:w="1276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810B6F" w:rsidRPr="00315823" w:rsidRDefault="00810B6F" w:rsidP="0027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0B6F" w:rsidRPr="00315823" w:rsidRDefault="00810B6F" w:rsidP="00810B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B6F" w:rsidRPr="00315823" w:rsidRDefault="00810B6F" w:rsidP="00810B6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5823">
        <w:rPr>
          <w:rFonts w:ascii="Times New Roman" w:eastAsia="Calibri" w:hAnsi="Times New Roman" w:cs="Times New Roman"/>
          <w:b/>
          <w:sz w:val="24"/>
          <w:szCs w:val="24"/>
        </w:rPr>
        <w:t>Общее заключение:</w:t>
      </w:r>
    </w:p>
    <w:p w:rsidR="00810B6F" w:rsidRPr="00BC09BC" w:rsidRDefault="00810B6F" w:rsidP="00810B6F">
      <w:pPr>
        <w:spacing w:after="0" w:line="36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r w:rsidRPr="00BC09BC">
        <w:rPr>
          <w:rFonts w:ascii="Times New Roman" w:eastAsia="Calibri" w:hAnsi="Times New Roman" w:cs="Times New Roman"/>
          <w:sz w:val="24"/>
          <w:szCs w:val="24"/>
        </w:rPr>
        <w:t xml:space="preserve">теоретической подготовки, практических навыков выпускников по профессии </w:t>
      </w:r>
      <w:r w:rsidRPr="00BC09BC">
        <w:rPr>
          <w:rFonts w:ascii="Times New Roman" w:hAnsi="Times New Roman" w:cs="Times New Roman"/>
          <w:sz w:val="24"/>
          <w:szCs w:val="24"/>
        </w:rPr>
        <w:t>08.01.25 Мастер отделочных строительных и декоративных работ</w:t>
      </w:r>
      <w:r w:rsidRPr="00BC09BC">
        <w:rPr>
          <w:rFonts w:ascii="Times New Roman" w:eastAsia="Calibri" w:hAnsi="Times New Roman" w:cs="Times New Roman"/>
          <w:sz w:val="24"/>
          <w:szCs w:val="24"/>
        </w:rPr>
        <w:t xml:space="preserve">  соответствуют требованиям федерального государственного образовательного стандарта  </w:t>
      </w:r>
      <w:r w:rsidRPr="00BC09BC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  <w:r w:rsidRPr="00D54D7A">
        <w:rPr>
          <w:rFonts w:ascii="Times New Roman" w:hAnsi="Times New Roman" w:cs="Times New Roman"/>
          <w:color w:val="FF0000"/>
          <w:sz w:val="24"/>
          <w:szCs w:val="24"/>
        </w:rPr>
        <w:t>по профессии 08.01.25 Мастер отделочных строительных и декоративных работ, утвержденного приказом Министерства образования и науки Российской Федерации от 09.12.2016 №1545</w:t>
      </w:r>
      <w:r w:rsidRPr="00BC09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0B6F" w:rsidRPr="00BC09BC" w:rsidRDefault="00810B6F" w:rsidP="00810B6F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B6F" w:rsidRPr="00315823" w:rsidRDefault="00810B6F" w:rsidP="00810B6F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B6F" w:rsidRPr="00315823" w:rsidRDefault="00810B6F" w:rsidP="00810B6F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>Председатель ГЭК,</w:t>
      </w:r>
    </w:p>
    <w:p w:rsidR="00810B6F" w:rsidRPr="00315823" w:rsidRDefault="00810B6F" w:rsidP="00810B6F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B6F" w:rsidRPr="00315823" w:rsidRDefault="00810B6F" w:rsidP="00810B6F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 w:rsidRPr="00315823">
        <w:rPr>
          <w:rFonts w:ascii="Times New Roman" w:eastAsia="Calibri" w:hAnsi="Times New Roman" w:cs="Times New Roman"/>
          <w:sz w:val="24"/>
          <w:szCs w:val="24"/>
        </w:rPr>
        <w:tab/>
      </w:r>
      <w:r w:rsidRPr="00315823">
        <w:rPr>
          <w:rFonts w:ascii="Times New Roman" w:eastAsia="Calibri" w:hAnsi="Times New Roman" w:cs="Times New Roman"/>
          <w:sz w:val="24"/>
          <w:szCs w:val="24"/>
        </w:rPr>
        <w:tab/>
      </w:r>
      <w:r w:rsidRPr="00315823">
        <w:rPr>
          <w:rFonts w:ascii="Times New Roman" w:eastAsia="Calibri" w:hAnsi="Times New Roman" w:cs="Times New Roman"/>
          <w:sz w:val="24"/>
          <w:szCs w:val="24"/>
        </w:rPr>
        <w:tab/>
      </w:r>
      <w:r w:rsidRPr="00315823">
        <w:rPr>
          <w:rFonts w:ascii="Times New Roman" w:eastAsia="Calibri" w:hAnsi="Times New Roman" w:cs="Times New Roman"/>
          <w:sz w:val="24"/>
          <w:szCs w:val="24"/>
        </w:rPr>
        <w:tab/>
      </w:r>
      <w:r w:rsidRPr="00315823">
        <w:rPr>
          <w:rFonts w:ascii="Times New Roman" w:eastAsia="Calibri" w:hAnsi="Times New Roman" w:cs="Times New Roman"/>
          <w:sz w:val="24"/>
          <w:szCs w:val="24"/>
        </w:rPr>
        <w:tab/>
        <w:t>ФИО</w:t>
      </w:r>
    </w:p>
    <w:p w:rsidR="00810B6F" w:rsidRPr="00315823" w:rsidRDefault="00810B6F" w:rsidP="00810B6F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B6F" w:rsidRPr="00315823" w:rsidRDefault="00810B6F" w:rsidP="00810B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«__» 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  20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D2CA6" w:rsidRDefault="006D2CA6"/>
    <w:sectPr w:rsidR="006D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BB9"/>
    <w:multiLevelType w:val="hybridMultilevel"/>
    <w:tmpl w:val="E0969E3A"/>
    <w:lvl w:ilvl="0" w:tplc="D848DD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6F"/>
    <w:rsid w:val="006D2CA6"/>
    <w:rsid w:val="00773E80"/>
    <w:rsid w:val="0081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B805"/>
  <w15:chartTrackingRefBased/>
  <w15:docId w15:val="{A441076E-0052-450A-B14C-4E8AFA92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B6F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810B6F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810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</cp:revision>
  <dcterms:created xsi:type="dcterms:W3CDTF">2021-05-28T11:00:00Z</dcterms:created>
  <dcterms:modified xsi:type="dcterms:W3CDTF">2021-05-28T11:15:00Z</dcterms:modified>
</cp:coreProperties>
</file>