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FD828B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F7A42" w:rsidRPr="00DF7A42">
        <w:rPr>
          <w:rFonts w:ascii="Times New Roman" w:hAnsi="Times New Roman" w:cs="Times New Roman"/>
          <w:b/>
          <w:bCs/>
          <w:sz w:val="36"/>
          <w:szCs w:val="36"/>
        </w:rPr>
        <w:t>Сухое строительство и штукатурные работы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F1E2D5B" w14:textId="77777777" w:rsidR="00AF55A6" w:rsidRPr="00AF55A6" w:rsidRDefault="00AF55A6" w:rsidP="00AF55A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  <w:r w:rsidRPr="00AF55A6">
        <w:rPr>
          <w:rFonts w:ascii="Times New Roman" w:eastAsia="Arial Unicode MS" w:hAnsi="Times New Roman" w:cs="Times New Roman"/>
          <w:b/>
          <w:sz w:val="36"/>
          <w:szCs w:val="36"/>
        </w:rPr>
        <w:t>Региональный этап 43регион Кировская область</w:t>
      </w:r>
    </w:p>
    <w:p w14:paraId="129F350D" w14:textId="53BED932" w:rsidR="00AF55A6" w:rsidRPr="00AF55A6" w:rsidRDefault="00AF55A6" w:rsidP="00AF55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55A6">
        <w:rPr>
          <w:rFonts w:ascii="Times New Roman" w:eastAsia="Arial Unicode MS" w:hAnsi="Times New Roman" w:cs="Times New Roman"/>
          <w:b/>
          <w:sz w:val="36"/>
          <w:szCs w:val="36"/>
        </w:rPr>
        <w:t>Чемпионата по профессиональному мастерству «Профессионалы» в 2024 г.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7FC465" w14:textId="77777777" w:rsidR="00AD291C" w:rsidRDefault="00AD291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A840A" w14:textId="77777777" w:rsidR="00AD291C" w:rsidRDefault="00AD291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05014BDE" w:rsidR="00483FA6" w:rsidRDefault="00DF7A4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F55A6">
        <w:rPr>
          <w:rFonts w:ascii="Times New Roman" w:hAnsi="Times New Roman" w:cs="Times New Roman"/>
          <w:sz w:val="28"/>
          <w:szCs w:val="28"/>
        </w:rPr>
        <w:t>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2C87BAF8" w:rsidR="00105A1F" w:rsidRDefault="00105A1F" w:rsidP="007C745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</w:p>
    <w:p w14:paraId="3F1694C9" w14:textId="5F4227F6" w:rsidR="00105A1F" w:rsidRDefault="006E1CD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E509D2" wp14:editId="494B0D18">
            <wp:extent cx="6119829" cy="4490843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2" cy="449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DC3A9" w14:textId="35C25AC9" w:rsidR="006E1CDE" w:rsidRDefault="006E1CD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F71E42" wp14:editId="29E79EC3">
            <wp:extent cx="5349875" cy="202946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B8D0" w14:textId="3E9A357C" w:rsidR="00105A1F" w:rsidRDefault="00E01F04" w:rsidP="00E01F0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6E1CDE">
        <w:rPr>
          <w:rFonts w:ascii="Times New Roman" w:eastAsia="Arial Unicode MS" w:hAnsi="Times New Roman" w:cs="Times New Roman"/>
          <w:sz w:val="28"/>
          <w:szCs w:val="28"/>
        </w:rPr>
        <w:t>З</w:t>
      </w:r>
      <w:r w:rsidR="00105A1F" w:rsidRPr="00DF6FE4">
        <w:rPr>
          <w:rFonts w:ascii="Times New Roman" w:eastAsia="Arial Unicode MS" w:hAnsi="Times New Roman" w:cs="Times New Roman"/>
          <w:sz w:val="28"/>
          <w:szCs w:val="28"/>
        </w:rPr>
        <w:t>астройк</w:t>
      </w:r>
      <w:r w:rsidR="006E1CDE">
        <w:rPr>
          <w:rFonts w:ascii="Times New Roman" w:eastAsia="Arial Unicode MS" w:hAnsi="Times New Roman" w:cs="Times New Roman"/>
          <w:sz w:val="28"/>
          <w:szCs w:val="28"/>
        </w:rPr>
        <w:t>а компетенции «Сухое строительство и штукатурные работы»</w:t>
      </w:r>
      <w:r w:rsidR="00105A1F" w:rsidRPr="00DF6FE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D76CD">
        <w:rPr>
          <w:rFonts w:ascii="Times New Roman" w:eastAsia="Arial Unicode MS" w:hAnsi="Times New Roman" w:cs="Times New Roman"/>
          <w:sz w:val="28"/>
          <w:szCs w:val="28"/>
        </w:rPr>
        <w:t>осуществляется в спортивном зале техникума, расположенном на первом этаже. Общая площадь зала с комнатами отдыха, экспертов, участников 460 м2</w:t>
      </w:r>
    </w:p>
    <w:p w14:paraId="79D167B6" w14:textId="7184ACBF" w:rsidR="007C7457" w:rsidRDefault="007C7457" w:rsidP="00133F4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Комната участников: вешалки для чистой и рабочей одежды; стол для чаепития</w:t>
      </w:r>
    </w:p>
    <w:p w14:paraId="5740FF8F" w14:textId="07E86AEF" w:rsidR="007C7457" w:rsidRDefault="007C7457" w:rsidP="00133F4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стулья для участников и волонтеров, бутыли с водой и стаканы одноразовые,</w:t>
      </w:r>
    </w:p>
    <w:p w14:paraId="7A5AF690" w14:textId="2C44DB32" w:rsidR="007C7457" w:rsidRDefault="007C7457" w:rsidP="00133F4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огнетушитель</w:t>
      </w:r>
      <w:r w:rsidR="00133F4C">
        <w:rPr>
          <w:rFonts w:ascii="Times New Roman" w:hAnsi="Times New Roman" w:cs="Times New Roman"/>
          <w:sz w:val="28"/>
          <w:szCs w:val="28"/>
        </w:rPr>
        <w:t>; туалет, умывальник, душевая на 2 человек, урна для мусора</w:t>
      </w:r>
      <w:r w:rsidR="00E01F04">
        <w:rPr>
          <w:rFonts w:ascii="Times New Roman" w:hAnsi="Times New Roman" w:cs="Times New Roman"/>
          <w:sz w:val="28"/>
          <w:szCs w:val="28"/>
        </w:rPr>
        <w:t>.</w:t>
      </w:r>
    </w:p>
    <w:p w14:paraId="70332831" w14:textId="77777777" w:rsidR="00E01F04" w:rsidRPr="00E01F04" w:rsidRDefault="00E01F04" w:rsidP="00133F4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E2EC523" w14:textId="267CE1CD" w:rsidR="007C7457" w:rsidRDefault="00E01F04" w:rsidP="00E01F04">
      <w:p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3F4C">
        <w:rPr>
          <w:rFonts w:ascii="Times New Roman" w:hAnsi="Times New Roman" w:cs="Times New Roman"/>
          <w:sz w:val="28"/>
          <w:szCs w:val="28"/>
        </w:rPr>
        <w:t xml:space="preserve">- Комната экспертов: стол для работы экспертов, стулья для экспертов, розетки с заземлением, чайник, </w:t>
      </w:r>
      <w:r w:rsidR="00133F4C">
        <w:rPr>
          <w:rFonts w:ascii="Times New Roman" w:hAnsi="Times New Roman" w:cs="Times New Roman"/>
          <w:sz w:val="28"/>
          <w:szCs w:val="28"/>
        </w:rPr>
        <w:t>стаканы одноразовые,</w:t>
      </w:r>
      <w:r w:rsidR="00133F4C" w:rsidRPr="00133F4C">
        <w:rPr>
          <w:rFonts w:ascii="Times New Roman" w:hAnsi="Times New Roman" w:cs="Times New Roman"/>
          <w:sz w:val="28"/>
          <w:szCs w:val="28"/>
        </w:rPr>
        <w:t xml:space="preserve"> </w:t>
      </w:r>
      <w:r w:rsidR="00133F4C">
        <w:rPr>
          <w:rFonts w:ascii="Times New Roman" w:hAnsi="Times New Roman" w:cs="Times New Roman"/>
          <w:sz w:val="28"/>
          <w:szCs w:val="28"/>
        </w:rPr>
        <w:t>бутыли с водой</w:t>
      </w:r>
      <w:r w:rsidR="00133F4C">
        <w:rPr>
          <w:rFonts w:ascii="Times New Roman" w:hAnsi="Times New Roman" w:cs="Times New Roman"/>
          <w:sz w:val="28"/>
          <w:szCs w:val="28"/>
        </w:rPr>
        <w:t>, шкаф для рабочей одежды, урна для мусора</w:t>
      </w:r>
      <w:r>
        <w:rPr>
          <w:rFonts w:ascii="Times New Roman" w:hAnsi="Times New Roman" w:cs="Times New Roman"/>
          <w:sz w:val="28"/>
          <w:szCs w:val="28"/>
        </w:rPr>
        <w:t>, туалет, душевая.</w:t>
      </w:r>
    </w:p>
    <w:p w14:paraId="07FDE0C6" w14:textId="7A65949E" w:rsidR="007C7457" w:rsidRDefault="00E01F04" w:rsidP="00E01F0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Комната отдыха: шкафы для верхней одежды, стол стулья для экспертов.</w:t>
      </w:r>
    </w:p>
    <w:p w14:paraId="26037A4B" w14:textId="79BC8878" w:rsidR="00E01F04" w:rsidRDefault="00E01F04" w:rsidP="0095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512C2">
        <w:rPr>
          <w:rFonts w:ascii="Times New Roman" w:hAnsi="Times New Roman" w:cs="Times New Roman"/>
          <w:sz w:val="28"/>
          <w:szCs w:val="28"/>
        </w:rPr>
        <w:t>Комната главного эксперта,</w:t>
      </w:r>
      <w:r>
        <w:rPr>
          <w:rFonts w:ascii="Times New Roman" w:hAnsi="Times New Roman" w:cs="Times New Roman"/>
          <w:sz w:val="28"/>
          <w:szCs w:val="28"/>
        </w:rPr>
        <w:t xml:space="preserve"> открытая стол два стула, принтер, ноутбук, сетевой </w:t>
      </w:r>
      <w:r w:rsidR="009512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фильтр урна, папки с зажимом </w:t>
      </w:r>
      <w:r w:rsidR="009512C2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9512C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9512C2">
        <w:rPr>
          <w:rFonts w:ascii="Times New Roman" w:hAnsi="Times New Roman" w:cs="Times New Roman"/>
          <w:sz w:val="28"/>
          <w:szCs w:val="28"/>
        </w:rPr>
        <w:t xml:space="preserve">, ручки 12 </w:t>
      </w:r>
      <w:proofErr w:type="spellStart"/>
      <w:r w:rsidR="009512C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9512C2">
        <w:rPr>
          <w:rFonts w:ascii="Times New Roman" w:hAnsi="Times New Roman" w:cs="Times New Roman"/>
          <w:sz w:val="28"/>
          <w:szCs w:val="28"/>
        </w:rPr>
        <w:t xml:space="preserve">, карандаши </w:t>
      </w:r>
      <w:proofErr w:type="spellStart"/>
      <w:r w:rsidR="009512C2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="009512C2">
        <w:rPr>
          <w:rFonts w:ascii="Times New Roman" w:hAnsi="Times New Roman" w:cs="Times New Roman"/>
          <w:sz w:val="28"/>
          <w:szCs w:val="28"/>
        </w:rPr>
        <w:t>.</w:t>
      </w:r>
    </w:p>
    <w:p w14:paraId="4F541E5E" w14:textId="5EF1FC27" w:rsidR="009512C2" w:rsidRDefault="009512C2" w:rsidP="0095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бумага «Снегурочка» две пачки по 500 листов.</w:t>
      </w:r>
    </w:p>
    <w:p w14:paraId="7DEE6DA2" w14:textId="5B3C3309" w:rsidR="00E01F04" w:rsidRDefault="009512C2" w:rsidP="009512C2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Брифинг зона лавки для студентов и посетителей, ноутбук, проектор, экран, рекламные баннеры.</w:t>
      </w:r>
    </w:p>
    <w:p w14:paraId="6FF64CAD" w14:textId="326B3ED3" w:rsidR="00AF73FE" w:rsidRDefault="009512C2" w:rsidP="009512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F73FE" w:rsidRPr="008F3F3F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Для</w:t>
      </w:r>
      <w:r w:rsidR="00AF73FE" w:rsidRPr="008F3F3F">
        <w:rPr>
          <w:rFonts w:ascii="Times New Roman" w:hAnsi="Times New Roman" w:cs="Times New Roman"/>
          <w:bCs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</w:t>
      </w:r>
      <w:r w:rsidR="00AF73FE" w:rsidRPr="008F3F3F">
        <w:rPr>
          <w:rFonts w:ascii="Times New Roman" w:hAnsi="Times New Roman" w:cs="Times New Roman"/>
          <w:bCs/>
          <w:sz w:val="28"/>
          <w:szCs w:val="28"/>
        </w:rPr>
        <w:t>безопасност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AF73FE" w:rsidRPr="008F3F3F">
        <w:rPr>
          <w:rFonts w:ascii="Times New Roman" w:hAnsi="Times New Roman" w:cs="Times New Roman"/>
          <w:bCs/>
          <w:sz w:val="28"/>
          <w:szCs w:val="28"/>
        </w:rPr>
        <w:t xml:space="preserve"> окружающих (гостей, посетителей, представителей СМИ и т.д.)</w:t>
      </w:r>
      <w:r>
        <w:rPr>
          <w:rFonts w:ascii="Times New Roman" w:hAnsi="Times New Roman" w:cs="Times New Roman"/>
          <w:bCs/>
          <w:sz w:val="28"/>
          <w:szCs w:val="28"/>
        </w:rPr>
        <w:t>: охранник.</w:t>
      </w:r>
    </w:p>
    <w:p w14:paraId="5755EF5B" w14:textId="08311D64" w:rsidR="009512C2" w:rsidRDefault="009512C2" w:rsidP="009512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Водоснабжение водопровод, для грязной воды бочка.</w:t>
      </w:r>
    </w:p>
    <w:p w14:paraId="5F413D73" w14:textId="05E965B5" w:rsidR="009512C2" w:rsidRDefault="009512C2" w:rsidP="00951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F3F3F">
        <w:rPr>
          <w:rFonts w:ascii="Times New Roman" w:hAnsi="Times New Roman" w:cs="Times New Roman"/>
          <w:sz w:val="28"/>
          <w:szCs w:val="28"/>
        </w:rPr>
        <w:t>лектроснабжение</w:t>
      </w:r>
      <w:r>
        <w:rPr>
          <w:rFonts w:ascii="Times New Roman" w:hAnsi="Times New Roman" w:cs="Times New Roman"/>
          <w:sz w:val="28"/>
          <w:szCs w:val="28"/>
        </w:rPr>
        <w:t xml:space="preserve"> розетки с заземлением и </w:t>
      </w:r>
      <w:r w:rsidR="006C28A2">
        <w:rPr>
          <w:rFonts w:ascii="Times New Roman" w:hAnsi="Times New Roman" w:cs="Times New Roman"/>
          <w:sz w:val="28"/>
          <w:szCs w:val="28"/>
        </w:rPr>
        <w:t>удлинителями</w:t>
      </w:r>
      <w:r>
        <w:rPr>
          <w:rFonts w:ascii="Times New Roman" w:hAnsi="Times New Roman" w:cs="Times New Roman"/>
          <w:sz w:val="28"/>
          <w:szCs w:val="28"/>
        </w:rPr>
        <w:t xml:space="preserve"> для зарядки</w:t>
      </w:r>
      <w:r w:rsidR="006C28A2">
        <w:rPr>
          <w:rFonts w:ascii="Times New Roman" w:hAnsi="Times New Roman" w:cs="Times New Roman"/>
          <w:sz w:val="28"/>
          <w:szCs w:val="28"/>
        </w:rPr>
        <w:t xml:space="preserve">     аккумуляторов.</w:t>
      </w:r>
    </w:p>
    <w:p w14:paraId="65EF7EFC" w14:textId="7F2F7574" w:rsidR="006C28A2" w:rsidRDefault="006C28A2" w:rsidP="00951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Освещение основное в спортзале: светодиодные лампы, </w:t>
      </w:r>
      <w:r w:rsidRPr="008F3F3F">
        <w:rPr>
          <w:rFonts w:ascii="Times New Roman" w:hAnsi="Times New Roman" w:cs="Times New Roman"/>
          <w:sz w:val="28"/>
          <w:szCs w:val="28"/>
        </w:rPr>
        <w:t>не менее 300лк</w:t>
      </w:r>
      <w:r>
        <w:rPr>
          <w:rFonts w:ascii="Times New Roman" w:hAnsi="Times New Roman" w:cs="Times New Roman"/>
          <w:sz w:val="28"/>
          <w:szCs w:val="28"/>
        </w:rPr>
        <w:t>, для модуля Д прожектора.</w:t>
      </w:r>
    </w:p>
    <w:p w14:paraId="4BFA8462" w14:textId="4BE26CC6" w:rsidR="006C28A2" w:rsidRDefault="006C28A2" w:rsidP="00951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Вентиляция естественная согласно проекту здания</w:t>
      </w:r>
    </w:p>
    <w:p w14:paraId="4873D8C6" w14:textId="1FA2A677" w:rsidR="006C28A2" w:rsidRDefault="006C28A2" w:rsidP="00951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Отопление центральное </w:t>
      </w:r>
      <w:r w:rsidRPr="008F3F3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F3F3F">
        <w:rPr>
          <w:rFonts w:ascii="Times New Roman" w:hAnsi="Times New Roman" w:cs="Times New Roman"/>
          <w:sz w:val="28"/>
          <w:szCs w:val="28"/>
        </w:rPr>
        <w:t>С˚+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F3F3F">
        <w:rPr>
          <w:rFonts w:ascii="Times New Roman" w:hAnsi="Times New Roman" w:cs="Times New Roman"/>
          <w:sz w:val="28"/>
          <w:szCs w:val="28"/>
        </w:rPr>
        <w:t>С˚</w:t>
      </w:r>
      <w:r>
        <w:rPr>
          <w:rFonts w:ascii="Times New Roman" w:hAnsi="Times New Roman" w:cs="Times New Roman"/>
          <w:sz w:val="28"/>
          <w:szCs w:val="28"/>
        </w:rPr>
        <w:t>, влажность в приделах нормы 50</w:t>
      </w:r>
      <w:r w:rsidRPr="008F3F3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-55</w:t>
      </w:r>
      <w:r w:rsidRPr="008F3F3F">
        <w:rPr>
          <w:rFonts w:ascii="Times New Roman" w:hAnsi="Times New Roman" w:cs="Times New Roman"/>
          <w:sz w:val="28"/>
          <w:szCs w:val="28"/>
        </w:rPr>
        <w:t>%.</w:t>
      </w:r>
    </w:p>
    <w:p w14:paraId="3C4FF98E" w14:textId="49DE92B4" w:rsidR="006C28A2" w:rsidRDefault="006C28A2" w:rsidP="006C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 находится на площадке с нужными материалами, по необходимости волонтеры осуществляют их доставку на каждый день чемпионата.</w:t>
      </w:r>
    </w:p>
    <w:p w14:paraId="0387399E" w14:textId="77777777" w:rsidR="006C28A2" w:rsidRDefault="006C28A2" w:rsidP="006C28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D9CD0" w14:textId="1B4D6778" w:rsidR="00AF73FE" w:rsidRPr="008F3F3F" w:rsidRDefault="00AF73FE" w:rsidP="00D13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Для безопасного передвижения и удобства гостей, посетителей мероприятия, а также для обеспечения оптимального обзора и контроля всех соревнующихся площадок, экспертной группой проход по периметру площадки должен быть не менее 1000 мм. </w:t>
      </w:r>
    </w:p>
    <w:p w14:paraId="6705900E" w14:textId="5679BC18" w:rsidR="00AF73FE" w:rsidRPr="008F3F3F" w:rsidRDefault="00AF73FE" w:rsidP="00D13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Внутри площадки:</w:t>
      </w:r>
    </w:p>
    <w:p w14:paraId="5B7467A3" w14:textId="77777777" w:rsidR="00AF73FE" w:rsidRPr="008F3F3F" w:rsidRDefault="00AF73FE" w:rsidP="00D13B0F">
      <w:pPr>
        <w:pStyle w:val="a8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Размер рабочей зоны конкурсанта 4,0 х 4,0 м </w:t>
      </w:r>
    </w:p>
    <w:p w14:paraId="1BB8D067" w14:textId="77777777" w:rsidR="00AF73FE" w:rsidRPr="008F3F3F" w:rsidRDefault="00AF73FE" w:rsidP="00D13B0F">
      <w:pPr>
        <w:pStyle w:val="a8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Вокруг рабочей зоны обязательно должна быть сделана разметка. Толщина разметочной ленты не входит в размер рабочей зоны. Все расходные материалы и инструменты, согласно ИЛ, расположены на площадке.</w:t>
      </w:r>
    </w:p>
    <w:p w14:paraId="1C1FC062" w14:textId="77777777" w:rsidR="00AF73FE" w:rsidRPr="008F3F3F" w:rsidRDefault="00AF73FE" w:rsidP="00D13B0F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Между рабочими зонами, так же необходимо оборудовать проходы не менее 500мм;</w:t>
      </w:r>
    </w:p>
    <w:p w14:paraId="09243597" w14:textId="77777777" w:rsidR="00AF73FE" w:rsidRPr="008F3F3F" w:rsidRDefault="00AF73FE" w:rsidP="00D13B0F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Широкий проход в середине, между рабочими зонами 1,5 – 2 м.</w:t>
      </w:r>
    </w:p>
    <w:p w14:paraId="4D2887FE" w14:textId="6D162415" w:rsidR="00AF73FE" w:rsidRDefault="00AF73FE" w:rsidP="00D13B0F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Полоса безопасности по периметру рабочих участков (отступ от стен или ограждения) не менее 500 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66ED13" w14:textId="77777777" w:rsidR="00AF73FE" w:rsidRPr="008F3F3F" w:rsidRDefault="00AF73FE" w:rsidP="00D13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Внутри рабочей зоны:</w:t>
      </w:r>
    </w:p>
    <w:p w14:paraId="52A1CA2B" w14:textId="77777777" w:rsidR="00AF73FE" w:rsidRDefault="00AF73FE" w:rsidP="00D13B0F">
      <w:pPr>
        <w:pStyle w:val="a8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Сборка конструкции выполняется на подиуме. Размер подиума 1500х1500 мм Подиум изготавливается из влагостойкой фанеры или плиты </w:t>
      </w:r>
      <w:r w:rsidRPr="008F3F3F">
        <w:rPr>
          <w:rFonts w:ascii="Times New Roman" w:hAnsi="Times New Roman" w:cs="Times New Roman"/>
          <w:sz w:val="28"/>
          <w:szCs w:val="28"/>
          <w:lang w:val="en-GB"/>
        </w:rPr>
        <w:t>OSB</w:t>
      </w:r>
      <w:r w:rsidRPr="008F3F3F">
        <w:rPr>
          <w:rFonts w:ascii="Times New Roman" w:hAnsi="Times New Roman" w:cs="Times New Roman"/>
          <w:sz w:val="28"/>
          <w:szCs w:val="28"/>
        </w:rPr>
        <w:t>-3 (толщина не менее 21 мм). Опоры равномерно распределены по всей площади подиума. (см. Предлагаемая сборка Подиума)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D5AC6A" w14:textId="77777777" w:rsidR="00AF73FE" w:rsidRPr="008F3F3F" w:rsidRDefault="00AF73FE" w:rsidP="00D13B0F">
      <w:pPr>
        <w:pStyle w:val="a8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инструменты, оборудование, в том числе и л</w:t>
      </w:r>
      <w:r w:rsidRPr="00BB297D">
        <w:rPr>
          <w:rFonts w:ascii="Times New Roman" w:hAnsi="Times New Roman" w:cs="Times New Roman"/>
          <w:sz w:val="28"/>
          <w:szCs w:val="28"/>
        </w:rPr>
        <w:t>ичный инструмент конкурсанта</w:t>
      </w:r>
      <w:r>
        <w:rPr>
          <w:rFonts w:ascii="Times New Roman" w:hAnsi="Times New Roman" w:cs="Times New Roman"/>
          <w:sz w:val="28"/>
          <w:szCs w:val="28"/>
        </w:rPr>
        <w:t>, расходные материалы для выполнения конкурсного задания находятся внутри рабочей зоны конкурсанта.</w:t>
      </w:r>
    </w:p>
    <w:p w14:paraId="57441B59" w14:textId="2D29D1C7" w:rsidR="00AF73FE" w:rsidRDefault="00AF73FE" w:rsidP="00D13B0F">
      <w:pPr>
        <w:pStyle w:val="a8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61D6">
        <w:rPr>
          <w:rFonts w:ascii="Times New Roman" w:hAnsi="Times New Roman" w:cs="Times New Roman"/>
          <w:sz w:val="28"/>
          <w:szCs w:val="28"/>
        </w:rPr>
        <w:t>Стол рабочий – для работы с гипсом. Используется при выполнении вариативной части: Модуль Д. Столешница изготовлена из ламинированной фанеры (толщина 18 мм и более), имеет гладкую поверхность</w:t>
      </w:r>
    </w:p>
    <w:p w14:paraId="2299897E" w14:textId="77777777" w:rsidR="00C37E4F" w:rsidRDefault="00C37E4F">
      <w:bookmarkStart w:id="0" w:name="_GoBack"/>
      <w:bookmarkEnd w:id="0"/>
    </w:p>
    <w:sectPr w:rsidR="00C37E4F" w:rsidSect="00D13B0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A1F"/>
    <w:multiLevelType w:val="hybridMultilevel"/>
    <w:tmpl w:val="6E205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744F34"/>
    <w:multiLevelType w:val="hybridMultilevel"/>
    <w:tmpl w:val="A0E874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33F4C"/>
    <w:rsid w:val="00410311"/>
    <w:rsid w:val="00483FA6"/>
    <w:rsid w:val="006C28A2"/>
    <w:rsid w:val="006E1CDE"/>
    <w:rsid w:val="00714DFB"/>
    <w:rsid w:val="007C7457"/>
    <w:rsid w:val="00843EE5"/>
    <w:rsid w:val="009512C2"/>
    <w:rsid w:val="00AD291C"/>
    <w:rsid w:val="00AF55A6"/>
    <w:rsid w:val="00AF73FE"/>
    <w:rsid w:val="00BD76CD"/>
    <w:rsid w:val="00C37E4F"/>
    <w:rsid w:val="00D13B0F"/>
    <w:rsid w:val="00DF6FE4"/>
    <w:rsid w:val="00DF7A42"/>
    <w:rsid w:val="00E01F0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73F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Владимирович Маркелов</cp:lastModifiedBy>
  <cp:revision>8</cp:revision>
  <dcterms:created xsi:type="dcterms:W3CDTF">2023-10-02T14:41:00Z</dcterms:created>
  <dcterms:modified xsi:type="dcterms:W3CDTF">2024-03-05T14:36:00Z</dcterms:modified>
</cp:coreProperties>
</file>